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1E1" w:rsidRPr="00A4599A" w:rsidRDefault="002D71E1" w:rsidP="002D71E1">
      <w:pPr>
        <w:spacing w:before="360" w:after="0" w:line="240" w:lineRule="auto"/>
        <w:jc w:val="center"/>
        <w:outlineLvl w:val="2"/>
        <w:rPr>
          <w:rFonts w:eastAsia="Times New Roman" w:cstheme="minorHAnsi"/>
          <w:b/>
          <w:bCs/>
          <w:color w:val="000000" w:themeColor="text1"/>
          <w:sz w:val="24"/>
          <w:szCs w:val="24"/>
          <w:lang w:eastAsia="es-MX"/>
        </w:rPr>
      </w:pPr>
      <w:r w:rsidRPr="00A4599A">
        <w:rPr>
          <w:rFonts w:eastAsia="Times New Roman" w:cstheme="minorHAnsi"/>
          <w:b/>
          <w:bCs/>
          <w:color w:val="000000" w:themeColor="text1"/>
          <w:sz w:val="24"/>
          <w:szCs w:val="24"/>
          <w:lang w:eastAsia="es-MX"/>
        </w:rPr>
        <w:t>INSTITUCION EDUCATIVA TECNICA CELMIRA HUERTAS</w:t>
      </w:r>
    </w:p>
    <w:p w:rsidR="002D71E1" w:rsidRPr="00A4599A" w:rsidRDefault="002D71E1" w:rsidP="002D71E1">
      <w:pPr>
        <w:spacing w:before="360" w:after="0" w:line="240" w:lineRule="auto"/>
        <w:jc w:val="center"/>
        <w:outlineLvl w:val="2"/>
        <w:rPr>
          <w:rFonts w:eastAsia="Times New Roman" w:cstheme="minorHAnsi"/>
          <w:b/>
          <w:bCs/>
          <w:color w:val="000000" w:themeColor="text1"/>
          <w:sz w:val="24"/>
          <w:szCs w:val="24"/>
          <w:lang w:eastAsia="es-MX"/>
        </w:rPr>
      </w:pPr>
      <w:r w:rsidRPr="00A4599A">
        <w:rPr>
          <w:rFonts w:eastAsia="Times New Roman" w:cstheme="minorHAnsi"/>
          <w:b/>
          <w:bCs/>
          <w:color w:val="000000" w:themeColor="text1"/>
          <w:sz w:val="24"/>
          <w:szCs w:val="24"/>
          <w:lang w:eastAsia="es-MX"/>
        </w:rPr>
        <w:t>Plan de mejoramiento IV PERIODO</w:t>
      </w:r>
    </w:p>
    <w:p w:rsidR="002D71E1" w:rsidRPr="00A4599A" w:rsidRDefault="002D71E1" w:rsidP="002D71E1">
      <w:pPr>
        <w:spacing w:before="360" w:after="0" w:line="240" w:lineRule="auto"/>
        <w:jc w:val="center"/>
        <w:outlineLvl w:val="2"/>
        <w:rPr>
          <w:rFonts w:eastAsia="Times New Roman" w:cstheme="minorHAnsi"/>
          <w:b/>
          <w:bCs/>
          <w:color w:val="000000" w:themeColor="text1"/>
          <w:sz w:val="24"/>
          <w:szCs w:val="24"/>
          <w:lang w:eastAsia="es-MX"/>
        </w:rPr>
      </w:pPr>
      <w:r w:rsidRPr="00A4599A">
        <w:rPr>
          <w:rFonts w:eastAsia="Times New Roman" w:cstheme="minorHAnsi"/>
          <w:b/>
          <w:bCs/>
          <w:color w:val="000000" w:themeColor="text1"/>
          <w:sz w:val="24"/>
          <w:szCs w:val="24"/>
          <w:lang w:eastAsia="es-MX"/>
        </w:rPr>
        <w:t>Matemáticas 11</w:t>
      </w:r>
    </w:p>
    <w:p w:rsidR="003E38CB" w:rsidRPr="00A4599A" w:rsidRDefault="003E38CB" w:rsidP="003E38CB">
      <w:pPr>
        <w:pStyle w:val="Prrafodelista"/>
        <w:numPr>
          <w:ilvl w:val="0"/>
          <w:numId w:val="2"/>
        </w:numPr>
        <w:spacing w:before="225" w:after="120" w:line="240" w:lineRule="auto"/>
        <w:outlineLvl w:val="2"/>
        <w:rPr>
          <w:rFonts w:eastAsia="Times New Roman" w:cstheme="minorHAnsi"/>
          <w:color w:val="000000" w:themeColor="text1"/>
          <w:sz w:val="24"/>
          <w:szCs w:val="24"/>
          <w:lang w:eastAsia="es-MX"/>
        </w:rPr>
      </w:pPr>
      <w:r w:rsidRPr="00A4599A">
        <w:rPr>
          <w:rFonts w:eastAsia="Times New Roman" w:cstheme="minorHAnsi"/>
          <w:b/>
          <w:bCs/>
          <w:color w:val="000000" w:themeColor="text1"/>
          <w:sz w:val="24"/>
          <w:szCs w:val="24"/>
          <w:lang w:eastAsia="es-MX"/>
        </w:rPr>
        <w:t>Números triangulares</w:t>
      </w:r>
    </w:p>
    <w:tbl>
      <w:tblPr>
        <w:tblW w:w="0" w:type="auto"/>
        <w:jc w:val="center"/>
        <w:shd w:val="clear" w:color="auto" w:fill="E8E8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30"/>
      </w:tblGrid>
      <w:tr w:rsidR="003E38CB" w:rsidRPr="003E38CB" w:rsidTr="003E38CB">
        <w:trPr>
          <w:jc w:val="center"/>
        </w:trPr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38CB" w:rsidRPr="003E38CB" w:rsidRDefault="003E38CB" w:rsidP="003E38CB">
            <w:pPr>
              <w:spacing w:after="0" w:line="255" w:lineRule="atLeast"/>
              <w:rPr>
                <w:rFonts w:eastAsia="Times New Roman" w:cstheme="minorHAnsi"/>
                <w:sz w:val="28"/>
                <w:szCs w:val="28"/>
                <w:lang w:eastAsia="es-MX"/>
              </w:rPr>
            </w:pPr>
            <w:r w:rsidRPr="003E38CB">
              <w:rPr>
                <w:rFonts w:eastAsia="Times New Roman" w:cstheme="minorHAnsi"/>
                <w:sz w:val="28"/>
                <w:szCs w:val="28"/>
                <w:lang w:eastAsia="es-MX"/>
              </w:rPr>
              <w:t>1, 3, 6, 10, 15, 21, 28, 36, 45</w:t>
            </w:r>
            <w:r w:rsidRPr="003E38CB">
              <w:rPr>
                <w:rFonts w:eastAsia="Times New Roman" w:cstheme="minorHAnsi"/>
                <w:color w:val="A06000"/>
                <w:sz w:val="28"/>
                <w:szCs w:val="28"/>
                <w:lang w:eastAsia="es-MX"/>
              </w:rPr>
              <w:t>, ...</w:t>
            </w:r>
          </w:p>
        </w:tc>
      </w:tr>
    </w:tbl>
    <w:p w:rsidR="003E38CB" w:rsidRPr="003E38CB" w:rsidRDefault="003E38CB" w:rsidP="003E38CB">
      <w:pPr>
        <w:spacing w:before="225" w:after="270" w:line="285" w:lineRule="atLeast"/>
        <w:rPr>
          <w:rFonts w:eastAsia="Times New Roman" w:cstheme="minorHAnsi"/>
          <w:color w:val="000000" w:themeColor="text1"/>
          <w:sz w:val="24"/>
          <w:szCs w:val="24"/>
          <w:lang w:eastAsia="es-MX"/>
        </w:rPr>
      </w:pPr>
      <w:r w:rsidRPr="003E38CB">
        <w:rPr>
          <w:rFonts w:eastAsia="Times New Roman" w:cstheme="minorHAnsi"/>
          <w:color w:val="000000" w:themeColor="text1"/>
          <w:sz w:val="24"/>
          <w:szCs w:val="24"/>
          <w:lang w:eastAsia="es-MX"/>
        </w:rPr>
        <w:t>Esta sucesión se genera a partir de una pauta de puntos en un triángulo. </w:t>
      </w:r>
      <w:r w:rsidRPr="003E38CB">
        <w:rPr>
          <w:rFonts w:eastAsia="Times New Roman" w:cstheme="minorHAnsi"/>
          <w:color w:val="000000" w:themeColor="text1"/>
          <w:sz w:val="24"/>
          <w:szCs w:val="24"/>
          <w:lang w:eastAsia="es-MX"/>
        </w:rPr>
        <w:br/>
        <w:t>Añadiendo otra fila de puntos y contando el total encontr</w:t>
      </w:r>
      <w:bookmarkStart w:id="0" w:name="_GoBack"/>
      <w:bookmarkEnd w:id="0"/>
      <w:r w:rsidRPr="003E38CB">
        <w:rPr>
          <w:rFonts w:eastAsia="Times New Roman" w:cstheme="minorHAnsi"/>
          <w:color w:val="000000" w:themeColor="text1"/>
          <w:sz w:val="24"/>
          <w:szCs w:val="24"/>
          <w:lang w:eastAsia="es-MX"/>
        </w:rPr>
        <w:t>amos el siguiente número de la sucesión.</w:t>
      </w:r>
    </w:p>
    <w:p w:rsidR="003E38CB" w:rsidRPr="003E38CB" w:rsidRDefault="003E38CB" w:rsidP="003E38CB">
      <w:pPr>
        <w:spacing w:before="225" w:after="270" w:line="285" w:lineRule="atLeast"/>
        <w:jc w:val="center"/>
        <w:rPr>
          <w:rFonts w:eastAsia="Times New Roman" w:cstheme="minorHAnsi"/>
          <w:color w:val="000000" w:themeColor="text1"/>
          <w:sz w:val="24"/>
          <w:szCs w:val="24"/>
          <w:lang w:eastAsia="es-MX"/>
        </w:rPr>
      </w:pPr>
      <w:r w:rsidRPr="003E38CB">
        <w:rPr>
          <w:rFonts w:eastAsia="Times New Roman" w:cstheme="minorHAnsi"/>
          <w:noProof/>
          <w:color w:val="000000" w:themeColor="text1"/>
          <w:sz w:val="24"/>
          <w:szCs w:val="24"/>
          <w:lang w:val="es-CO" w:eastAsia="es-CO"/>
        </w:rPr>
        <w:drawing>
          <wp:inline distT="0" distB="0" distL="0" distR="0">
            <wp:extent cx="3881120" cy="1042035"/>
            <wp:effectExtent l="0" t="0" r="5080" b="5715"/>
            <wp:docPr id="1" name="Imagen 1" descr="números triangu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úmeros triangular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1E1">
        <w:rPr>
          <w:rFonts w:eastAsia="Times New Roman" w:cstheme="minorHAnsi"/>
          <w:color w:val="000000" w:themeColor="text1"/>
          <w:sz w:val="24"/>
          <w:szCs w:val="24"/>
          <w:lang w:eastAsia="es-MX"/>
        </w:rPr>
        <w:t xml:space="preserve">   . . .</w:t>
      </w:r>
    </w:p>
    <w:p w:rsidR="003E38CB" w:rsidRPr="002D71E1" w:rsidRDefault="002D71E1" w:rsidP="002D71E1">
      <w:pPr>
        <w:rPr>
          <w:rFonts w:cstheme="minorHAnsi"/>
          <w:sz w:val="24"/>
          <w:szCs w:val="24"/>
        </w:rPr>
      </w:pPr>
      <w:r w:rsidRPr="002D71E1">
        <w:rPr>
          <w:rFonts w:cstheme="minorHAnsi"/>
          <w:sz w:val="24"/>
          <w:szCs w:val="24"/>
        </w:rPr>
        <w:t xml:space="preserve">                         (1)</w:t>
      </w:r>
      <w:r w:rsidR="003E38CB" w:rsidRPr="002D71E1">
        <w:rPr>
          <w:rFonts w:cstheme="minorHAnsi"/>
          <w:sz w:val="24"/>
          <w:szCs w:val="24"/>
        </w:rPr>
        <w:t xml:space="preserve">                (2)                      (3)                       (4)                       (5) </w:t>
      </w:r>
    </w:p>
    <w:p w:rsidR="002D71E1" w:rsidRPr="002D71E1" w:rsidRDefault="002D71E1" w:rsidP="002D71E1">
      <w:pPr>
        <w:rPr>
          <w:rFonts w:cstheme="minorHAnsi"/>
          <w:sz w:val="24"/>
          <w:szCs w:val="24"/>
        </w:rPr>
      </w:pPr>
      <w:r w:rsidRPr="002D71E1">
        <w:rPr>
          <w:rFonts w:cstheme="minorHAnsi"/>
          <w:sz w:val="24"/>
          <w:szCs w:val="24"/>
        </w:rPr>
        <w:t>ENCUENTRE EL TERMINO GENERAL PARA  LOS NUMEROS TRIANGULARES</w:t>
      </w:r>
    </w:p>
    <w:p w:rsidR="003E38CB" w:rsidRPr="002D71E1" w:rsidRDefault="003E38CB" w:rsidP="003E38CB">
      <w:pPr>
        <w:pStyle w:val="NormalWeb"/>
        <w:numPr>
          <w:ilvl w:val="0"/>
          <w:numId w:val="2"/>
        </w:numPr>
        <w:shd w:val="clear" w:color="auto" w:fill="FFFFFF"/>
        <w:spacing w:before="480" w:beforeAutospacing="0" w:after="480" w:afterAutospacing="0" w:line="245" w:lineRule="atLeast"/>
        <w:ind w:right="240"/>
        <w:rPr>
          <w:rFonts w:asciiTheme="minorHAnsi" w:hAnsiTheme="minorHAnsi" w:cstheme="minorHAnsi"/>
          <w:color w:val="000000"/>
          <w:spacing w:val="16"/>
        </w:rPr>
      </w:pPr>
      <w:r w:rsidRPr="002D71E1">
        <w:rPr>
          <w:rFonts w:asciiTheme="minorHAnsi" w:hAnsiTheme="minorHAnsi" w:cstheme="minorHAnsi"/>
          <w:color w:val="000000"/>
          <w:spacing w:val="16"/>
        </w:rPr>
        <w:t>Hallar el término general de las siguientes sucesiones:</w:t>
      </w:r>
    </w:p>
    <w:p w:rsidR="003E38CB" w:rsidRPr="002D71E1" w:rsidRDefault="003E38CB" w:rsidP="003E38CB">
      <w:pPr>
        <w:pStyle w:val="NormalWeb"/>
        <w:shd w:val="clear" w:color="auto" w:fill="FFFFFF"/>
        <w:spacing w:before="0" w:beforeAutospacing="0" w:after="0" w:afterAutospacing="0" w:line="245" w:lineRule="atLeast"/>
        <w:ind w:left="480" w:right="240"/>
        <w:rPr>
          <w:rFonts w:asciiTheme="minorHAnsi" w:hAnsiTheme="minorHAnsi" w:cstheme="minorHAnsi"/>
          <w:color w:val="000000"/>
          <w:spacing w:val="16"/>
        </w:rPr>
      </w:pPr>
      <w:r w:rsidRPr="002D71E1">
        <w:rPr>
          <w:rStyle w:val="num-subej"/>
          <w:rFonts w:asciiTheme="minorHAnsi" w:hAnsiTheme="minorHAnsi" w:cstheme="minorHAnsi"/>
          <w:b/>
          <w:bCs/>
          <w:color w:val="009933"/>
          <w:spacing w:val="16"/>
          <w:bdr w:val="single" w:sz="12" w:space="2" w:color="auto" w:frame="1"/>
        </w:rPr>
        <w:t>1</w:t>
      </w:r>
      <w:r w:rsidRPr="002D71E1">
        <w:rPr>
          <w:rFonts w:asciiTheme="minorHAnsi" w:hAnsiTheme="minorHAnsi" w:cstheme="minorHAnsi"/>
          <w:noProof/>
          <w:color w:val="000000"/>
          <w:spacing w:val="16"/>
          <w:lang w:val="es-CO" w:eastAsia="es-CO"/>
        </w:rPr>
        <w:drawing>
          <wp:inline distT="0" distB="0" distL="0" distR="0">
            <wp:extent cx="1516076" cy="456978"/>
            <wp:effectExtent l="0" t="0" r="8255" b="635"/>
            <wp:docPr id="2" name="Imagen 2" descr="Cálculo del término general de una suce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álculo del término general de una sucesió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243" cy="45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B" w:rsidRPr="002D71E1" w:rsidRDefault="003E38CB" w:rsidP="003E38CB">
      <w:pPr>
        <w:pStyle w:val="NormalWeb"/>
        <w:shd w:val="clear" w:color="auto" w:fill="FFFFFF"/>
        <w:spacing w:before="0" w:beforeAutospacing="0" w:after="0" w:afterAutospacing="0" w:line="245" w:lineRule="atLeast"/>
        <w:ind w:left="480" w:right="240"/>
        <w:rPr>
          <w:rFonts w:asciiTheme="minorHAnsi" w:hAnsiTheme="minorHAnsi" w:cstheme="minorHAnsi"/>
          <w:color w:val="000000"/>
          <w:spacing w:val="16"/>
        </w:rPr>
      </w:pPr>
      <w:r w:rsidRPr="002D71E1">
        <w:rPr>
          <w:rStyle w:val="num-subej"/>
          <w:rFonts w:asciiTheme="minorHAnsi" w:hAnsiTheme="minorHAnsi" w:cstheme="minorHAnsi"/>
          <w:b/>
          <w:bCs/>
          <w:color w:val="009933"/>
          <w:spacing w:val="16"/>
          <w:bdr w:val="single" w:sz="12" w:space="2" w:color="auto" w:frame="1"/>
        </w:rPr>
        <w:t>2</w:t>
      </w:r>
      <w:r w:rsidRPr="002D71E1">
        <w:rPr>
          <w:rFonts w:asciiTheme="minorHAnsi" w:hAnsiTheme="minorHAnsi" w:cstheme="minorHAnsi"/>
          <w:noProof/>
          <w:color w:val="000000"/>
          <w:spacing w:val="16"/>
          <w:lang w:val="es-CO" w:eastAsia="es-CO"/>
        </w:rPr>
        <w:drawing>
          <wp:inline distT="0" distB="0" distL="0" distR="0">
            <wp:extent cx="1499191" cy="434786"/>
            <wp:effectExtent l="0" t="0" r="6350" b="3810"/>
            <wp:docPr id="3" name="Imagen 3" descr="Cálculo del término general de una suce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álculo del término general de una sucesió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857" cy="43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B" w:rsidRPr="002D71E1" w:rsidRDefault="003E38CB" w:rsidP="003E38CB">
      <w:pPr>
        <w:pStyle w:val="NormalWeb"/>
        <w:shd w:val="clear" w:color="auto" w:fill="FFFFFF"/>
        <w:spacing w:before="0" w:beforeAutospacing="0" w:after="0" w:afterAutospacing="0" w:line="245" w:lineRule="atLeast"/>
        <w:ind w:left="480" w:right="240"/>
        <w:rPr>
          <w:rFonts w:asciiTheme="minorHAnsi" w:hAnsiTheme="minorHAnsi" w:cstheme="minorHAnsi"/>
          <w:color w:val="000000"/>
          <w:spacing w:val="16"/>
        </w:rPr>
      </w:pPr>
      <w:r w:rsidRPr="002D71E1">
        <w:rPr>
          <w:rStyle w:val="num-subej"/>
          <w:rFonts w:asciiTheme="minorHAnsi" w:hAnsiTheme="minorHAnsi" w:cstheme="minorHAnsi"/>
          <w:b/>
          <w:bCs/>
          <w:color w:val="009933"/>
          <w:spacing w:val="16"/>
          <w:bdr w:val="single" w:sz="12" w:space="2" w:color="auto" w:frame="1"/>
        </w:rPr>
        <w:t>3</w:t>
      </w:r>
      <w:r w:rsidRPr="002D71E1">
        <w:rPr>
          <w:rFonts w:asciiTheme="minorHAnsi" w:hAnsiTheme="minorHAnsi" w:cstheme="minorHAnsi"/>
          <w:noProof/>
          <w:color w:val="000000"/>
          <w:spacing w:val="16"/>
          <w:lang w:val="es-CO" w:eastAsia="es-CO"/>
        </w:rPr>
        <w:drawing>
          <wp:inline distT="0" distB="0" distL="0" distR="0">
            <wp:extent cx="1701209" cy="439646"/>
            <wp:effectExtent l="0" t="0" r="0" b="0"/>
            <wp:docPr id="4" name="Imagen 4" descr="Cálculo del término general de una suce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álculo del término general de una sucesió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936" cy="43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B" w:rsidRPr="002D71E1" w:rsidRDefault="003E38CB" w:rsidP="003E38CB">
      <w:pPr>
        <w:pStyle w:val="NormalWeb"/>
        <w:shd w:val="clear" w:color="auto" w:fill="FFFFFF"/>
        <w:spacing w:before="0" w:beforeAutospacing="0" w:after="0" w:afterAutospacing="0" w:line="245" w:lineRule="atLeast"/>
        <w:ind w:left="480" w:right="240"/>
        <w:rPr>
          <w:rFonts w:asciiTheme="minorHAnsi" w:hAnsiTheme="minorHAnsi" w:cstheme="minorHAnsi"/>
          <w:color w:val="000000"/>
          <w:spacing w:val="16"/>
        </w:rPr>
      </w:pPr>
      <w:r w:rsidRPr="002D71E1">
        <w:rPr>
          <w:rStyle w:val="num-subej"/>
          <w:rFonts w:asciiTheme="minorHAnsi" w:hAnsiTheme="minorHAnsi" w:cstheme="minorHAnsi"/>
          <w:b/>
          <w:bCs/>
          <w:color w:val="009933"/>
          <w:spacing w:val="16"/>
          <w:bdr w:val="single" w:sz="12" w:space="2" w:color="auto" w:frame="1"/>
        </w:rPr>
        <w:t>4</w:t>
      </w:r>
      <w:r w:rsidRPr="002D71E1">
        <w:rPr>
          <w:rFonts w:asciiTheme="minorHAnsi" w:hAnsiTheme="minorHAnsi" w:cstheme="minorHAnsi"/>
          <w:noProof/>
          <w:color w:val="000000"/>
          <w:spacing w:val="16"/>
          <w:lang w:val="es-CO" w:eastAsia="es-CO"/>
        </w:rPr>
        <w:drawing>
          <wp:inline distT="0" distB="0" distL="0" distR="0">
            <wp:extent cx="1686161" cy="244505"/>
            <wp:effectExtent l="0" t="0" r="0" b="3175"/>
            <wp:docPr id="5" name="Imagen 5" descr="Cálculo del término general de una suce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álculo del término general de una sucesió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86" cy="24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B" w:rsidRPr="002D71E1" w:rsidRDefault="003E38CB" w:rsidP="003E38CB">
      <w:pPr>
        <w:pStyle w:val="NormalWeb"/>
        <w:shd w:val="clear" w:color="auto" w:fill="FFFFFF"/>
        <w:spacing w:before="0" w:beforeAutospacing="0" w:after="0" w:afterAutospacing="0" w:line="245" w:lineRule="atLeast"/>
        <w:ind w:left="480" w:right="240"/>
        <w:rPr>
          <w:rFonts w:asciiTheme="minorHAnsi" w:hAnsiTheme="minorHAnsi" w:cstheme="minorHAnsi"/>
          <w:color w:val="000000"/>
          <w:spacing w:val="16"/>
        </w:rPr>
      </w:pPr>
      <w:r w:rsidRPr="002D71E1">
        <w:rPr>
          <w:rStyle w:val="num-subej"/>
          <w:rFonts w:asciiTheme="minorHAnsi" w:hAnsiTheme="minorHAnsi" w:cstheme="minorHAnsi"/>
          <w:b/>
          <w:bCs/>
          <w:color w:val="009933"/>
          <w:spacing w:val="16"/>
          <w:bdr w:val="single" w:sz="12" w:space="2" w:color="auto" w:frame="1"/>
        </w:rPr>
        <w:t>5</w:t>
      </w:r>
      <w:r w:rsidRPr="002D71E1">
        <w:rPr>
          <w:rFonts w:asciiTheme="minorHAnsi" w:hAnsiTheme="minorHAnsi" w:cstheme="minorHAnsi"/>
          <w:noProof/>
          <w:color w:val="000000"/>
          <w:spacing w:val="16"/>
          <w:lang w:val="es-CO" w:eastAsia="es-CO"/>
        </w:rPr>
        <w:drawing>
          <wp:inline distT="0" distB="0" distL="0" distR="0">
            <wp:extent cx="1814960" cy="488909"/>
            <wp:effectExtent l="0" t="0" r="0" b="6985"/>
            <wp:docPr id="6" name="Imagen 6" descr="Cálculo del término general de una suce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álculo del término general de una sucesió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013" cy="48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B" w:rsidRPr="002D71E1" w:rsidRDefault="003E38CB" w:rsidP="003E38CB">
      <w:pPr>
        <w:pStyle w:val="NormalWeb"/>
        <w:shd w:val="clear" w:color="auto" w:fill="FFFFFF"/>
        <w:spacing w:before="0" w:beforeAutospacing="0" w:after="0" w:afterAutospacing="0" w:line="245" w:lineRule="atLeast"/>
        <w:ind w:left="480" w:right="240"/>
        <w:rPr>
          <w:rFonts w:asciiTheme="minorHAnsi" w:hAnsiTheme="minorHAnsi" w:cstheme="minorHAnsi"/>
          <w:color w:val="000000"/>
          <w:spacing w:val="16"/>
        </w:rPr>
      </w:pPr>
      <w:r w:rsidRPr="002D71E1">
        <w:rPr>
          <w:rStyle w:val="num-subej"/>
          <w:rFonts w:asciiTheme="minorHAnsi" w:hAnsiTheme="minorHAnsi" w:cstheme="minorHAnsi"/>
          <w:b/>
          <w:bCs/>
          <w:color w:val="009933"/>
          <w:spacing w:val="16"/>
          <w:bdr w:val="single" w:sz="12" w:space="2" w:color="auto" w:frame="1"/>
        </w:rPr>
        <w:t>6</w:t>
      </w:r>
      <w:r w:rsidRPr="002D71E1">
        <w:rPr>
          <w:rFonts w:asciiTheme="minorHAnsi" w:hAnsiTheme="minorHAnsi" w:cstheme="minorHAnsi"/>
          <w:noProof/>
          <w:color w:val="000000"/>
          <w:spacing w:val="16"/>
          <w:lang w:val="es-CO" w:eastAsia="es-CO"/>
        </w:rPr>
        <w:drawing>
          <wp:inline distT="0" distB="0" distL="0" distR="0">
            <wp:extent cx="1382233" cy="464641"/>
            <wp:effectExtent l="0" t="0" r="0" b="0"/>
            <wp:docPr id="7" name="Imagen 7" descr="Cálculo del término general de una suce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álculo del término general de una sucesió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165" cy="46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B" w:rsidRPr="002D71E1" w:rsidRDefault="003E38CB" w:rsidP="003E38CB">
      <w:pPr>
        <w:pStyle w:val="NormalWeb"/>
        <w:shd w:val="clear" w:color="auto" w:fill="FFFFFF"/>
        <w:spacing w:before="0" w:beforeAutospacing="0" w:after="0" w:afterAutospacing="0" w:line="245" w:lineRule="atLeast"/>
        <w:ind w:left="480" w:right="240"/>
        <w:rPr>
          <w:rFonts w:asciiTheme="minorHAnsi" w:hAnsiTheme="minorHAnsi" w:cstheme="minorHAnsi"/>
          <w:color w:val="000000"/>
          <w:spacing w:val="16"/>
        </w:rPr>
      </w:pPr>
      <w:r w:rsidRPr="002D71E1">
        <w:rPr>
          <w:rStyle w:val="num-subej"/>
          <w:rFonts w:asciiTheme="minorHAnsi" w:hAnsiTheme="minorHAnsi" w:cstheme="minorHAnsi"/>
          <w:b/>
          <w:bCs/>
          <w:color w:val="009933"/>
          <w:spacing w:val="16"/>
          <w:bdr w:val="single" w:sz="12" w:space="2" w:color="auto" w:frame="1"/>
        </w:rPr>
        <w:t>7</w:t>
      </w:r>
      <w:r w:rsidRPr="002D71E1">
        <w:rPr>
          <w:rFonts w:asciiTheme="minorHAnsi" w:hAnsiTheme="minorHAnsi" w:cstheme="minorHAnsi"/>
          <w:noProof/>
          <w:color w:val="000000"/>
          <w:spacing w:val="16"/>
          <w:lang w:val="es-CO" w:eastAsia="es-CO"/>
        </w:rPr>
        <w:drawing>
          <wp:inline distT="0" distB="0" distL="0" distR="0">
            <wp:extent cx="2147777" cy="270172"/>
            <wp:effectExtent l="0" t="0" r="0" b="0"/>
            <wp:docPr id="8" name="Imagen 8" descr="Cálculo del término general de una suce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álculo del término general de una sucesió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14" cy="27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A3" w:rsidRPr="002D71E1" w:rsidRDefault="003E38CB" w:rsidP="003E38CB">
      <w:pPr>
        <w:pStyle w:val="NormalWeb"/>
        <w:shd w:val="clear" w:color="auto" w:fill="FFFFFF"/>
        <w:spacing w:before="0" w:beforeAutospacing="0" w:after="0" w:afterAutospacing="0" w:line="245" w:lineRule="atLeast"/>
        <w:ind w:left="480" w:right="240"/>
        <w:rPr>
          <w:rStyle w:val="num-subej"/>
          <w:rFonts w:asciiTheme="minorHAnsi" w:hAnsiTheme="minorHAnsi" w:cstheme="minorHAnsi"/>
          <w:b/>
          <w:bCs/>
          <w:color w:val="009933"/>
          <w:spacing w:val="16"/>
          <w:bdr w:val="single" w:sz="12" w:space="2" w:color="auto" w:frame="1"/>
        </w:rPr>
      </w:pPr>
      <w:r w:rsidRPr="002D71E1">
        <w:rPr>
          <w:rStyle w:val="num-subej"/>
          <w:rFonts w:asciiTheme="minorHAnsi" w:hAnsiTheme="minorHAnsi" w:cstheme="minorHAnsi"/>
          <w:b/>
          <w:bCs/>
          <w:color w:val="009933"/>
          <w:spacing w:val="16"/>
          <w:bdr w:val="single" w:sz="12" w:space="2" w:color="auto" w:frame="1"/>
        </w:rPr>
        <w:lastRenderedPageBreak/>
        <w:t>8</w:t>
      </w:r>
      <w:r w:rsidRPr="002D71E1">
        <w:rPr>
          <w:rFonts w:asciiTheme="minorHAnsi" w:hAnsiTheme="minorHAnsi" w:cstheme="minorHAnsi"/>
          <w:noProof/>
          <w:color w:val="000000"/>
          <w:spacing w:val="16"/>
          <w:lang w:val="es-CO" w:eastAsia="es-CO"/>
        </w:rPr>
        <w:drawing>
          <wp:inline distT="0" distB="0" distL="0" distR="0">
            <wp:extent cx="1648047" cy="437827"/>
            <wp:effectExtent l="0" t="0" r="0" b="635"/>
            <wp:docPr id="9" name="Imagen 9" descr="Cálculo del término general de una suce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álculo del término general de una sucesió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59" cy="43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B" w:rsidRPr="002D71E1" w:rsidRDefault="00817EA3" w:rsidP="003E38CB">
      <w:pPr>
        <w:pStyle w:val="NormalWeb"/>
        <w:shd w:val="clear" w:color="auto" w:fill="FFFFFF"/>
        <w:spacing w:before="0" w:beforeAutospacing="0" w:after="0" w:afterAutospacing="0" w:line="245" w:lineRule="atLeast"/>
        <w:ind w:left="480" w:right="240"/>
        <w:rPr>
          <w:rFonts w:asciiTheme="minorHAnsi" w:hAnsiTheme="minorHAnsi" w:cstheme="minorHAnsi"/>
          <w:color w:val="000000"/>
          <w:spacing w:val="16"/>
        </w:rPr>
      </w:pPr>
      <w:r w:rsidRPr="002D71E1">
        <w:rPr>
          <w:rFonts w:asciiTheme="minorHAnsi" w:hAnsiTheme="minorHAnsi" w:cstheme="minorHAnsi"/>
          <w:color w:val="000000"/>
          <w:spacing w:val="16"/>
        </w:rPr>
        <w:t>9.</w:t>
      </w:r>
      <w:r w:rsidR="003E38CB" w:rsidRPr="002D71E1">
        <w:rPr>
          <w:rFonts w:asciiTheme="minorHAnsi" w:hAnsiTheme="minorHAnsi" w:cstheme="minorHAnsi"/>
          <w:noProof/>
          <w:color w:val="000000"/>
          <w:spacing w:val="16"/>
          <w:lang w:val="es-CO" w:eastAsia="es-CO"/>
        </w:rPr>
        <w:drawing>
          <wp:inline distT="0" distB="0" distL="0" distR="0">
            <wp:extent cx="1871330" cy="423094"/>
            <wp:effectExtent l="0" t="0" r="0" b="0"/>
            <wp:docPr id="17" name="Imagen 17" descr="Cálculo del término general de una suce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álculo del término general de una sucesió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14" cy="42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B" w:rsidRPr="002D71E1" w:rsidRDefault="00817EA3" w:rsidP="003E38CB">
      <w:pPr>
        <w:pStyle w:val="NormalWeb"/>
        <w:shd w:val="clear" w:color="auto" w:fill="FFFFFF"/>
        <w:spacing w:before="0" w:beforeAutospacing="0" w:after="0" w:afterAutospacing="0" w:line="245" w:lineRule="atLeast"/>
        <w:ind w:left="480" w:right="240"/>
        <w:rPr>
          <w:rFonts w:asciiTheme="minorHAnsi" w:hAnsiTheme="minorHAnsi" w:cstheme="minorHAnsi"/>
          <w:color w:val="000000"/>
          <w:spacing w:val="16"/>
        </w:rPr>
      </w:pPr>
      <w:r w:rsidRPr="002D71E1">
        <w:rPr>
          <w:rStyle w:val="num-subej"/>
          <w:rFonts w:asciiTheme="minorHAnsi" w:hAnsiTheme="minorHAnsi" w:cstheme="minorHAnsi"/>
          <w:b/>
          <w:bCs/>
          <w:color w:val="009933"/>
          <w:spacing w:val="16"/>
          <w:bdr w:val="single" w:sz="12" w:space="2" w:color="auto" w:frame="1"/>
        </w:rPr>
        <w:t>10</w:t>
      </w:r>
      <w:r w:rsidRPr="002D71E1">
        <w:rPr>
          <w:rFonts w:asciiTheme="minorHAnsi" w:hAnsiTheme="minorHAnsi" w:cstheme="minorHAnsi"/>
          <w:noProof/>
          <w:color w:val="000000"/>
          <w:spacing w:val="16"/>
        </w:rPr>
        <w:t xml:space="preserve"> </w:t>
      </w:r>
      <w:r w:rsidR="003E38CB" w:rsidRPr="002D71E1">
        <w:rPr>
          <w:rFonts w:asciiTheme="minorHAnsi" w:hAnsiTheme="minorHAnsi" w:cstheme="minorHAnsi"/>
          <w:noProof/>
          <w:color w:val="000000"/>
          <w:spacing w:val="16"/>
          <w:lang w:val="es-CO" w:eastAsia="es-CO"/>
        </w:rPr>
        <w:drawing>
          <wp:inline distT="0" distB="0" distL="0" distR="0">
            <wp:extent cx="2044860" cy="446458"/>
            <wp:effectExtent l="0" t="0" r="0" b="0"/>
            <wp:docPr id="18" name="Imagen 18" descr="Cálculo del término general de una suce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álculo del término general de una sucesió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17" cy="44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B" w:rsidRPr="002D71E1" w:rsidRDefault="00817EA3" w:rsidP="00817EA3">
      <w:pPr>
        <w:pStyle w:val="NormalWeb"/>
        <w:shd w:val="clear" w:color="auto" w:fill="FFFFFF"/>
        <w:spacing w:before="0" w:beforeAutospacing="0" w:after="0" w:afterAutospacing="0" w:line="245" w:lineRule="atLeast"/>
        <w:ind w:left="480" w:right="240"/>
        <w:rPr>
          <w:rFonts w:asciiTheme="minorHAnsi" w:hAnsiTheme="minorHAnsi" w:cstheme="minorHAnsi"/>
          <w:color w:val="000000"/>
          <w:spacing w:val="16"/>
        </w:rPr>
      </w:pPr>
      <w:r w:rsidRPr="002D71E1">
        <w:rPr>
          <w:rStyle w:val="num-subej"/>
          <w:rFonts w:asciiTheme="minorHAnsi" w:hAnsiTheme="minorHAnsi" w:cstheme="minorHAnsi"/>
          <w:b/>
          <w:bCs/>
          <w:color w:val="009933"/>
          <w:spacing w:val="16"/>
          <w:bdr w:val="single" w:sz="12" w:space="2" w:color="auto" w:frame="1"/>
        </w:rPr>
        <w:t xml:space="preserve">11 </w:t>
      </w:r>
      <w:r w:rsidR="003E38CB" w:rsidRPr="002D71E1">
        <w:rPr>
          <w:rFonts w:asciiTheme="minorHAnsi" w:hAnsiTheme="minorHAnsi" w:cstheme="minorHAnsi"/>
          <w:noProof/>
          <w:color w:val="000000"/>
          <w:spacing w:val="16"/>
          <w:lang w:val="es-CO" w:eastAsia="es-CO"/>
        </w:rPr>
        <w:drawing>
          <wp:inline distT="0" distB="0" distL="0" distR="0">
            <wp:extent cx="2105247" cy="416466"/>
            <wp:effectExtent l="0" t="0" r="0" b="3175"/>
            <wp:docPr id="19" name="Imagen 19" descr="Cálculo del término general de una suce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álculo del término general de una sucesió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322" cy="41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B" w:rsidRPr="002D71E1" w:rsidRDefault="003E38CB" w:rsidP="003E38CB">
      <w:pPr>
        <w:pStyle w:val="NormalWeb"/>
        <w:numPr>
          <w:ilvl w:val="0"/>
          <w:numId w:val="2"/>
        </w:numPr>
        <w:shd w:val="clear" w:color="auto" w:fill="FFFFFF"/>
        <w:spacing w:before="480" w:beforeAutospacing="0" w:after="480" w:afterAutospacing="0" w:line="245" w:lineRule="atLeast"/>
        <w:ind w:right="240"/>
        <w:rPr>
          <w:rFonts w:asciiTheme="minorHAnsi" w:hAnsiTheme="minorHAnsi" w:cstheme="minorHAnsi"/>
          <w:color w:val="000000"/>
          <w:spacing w:val="16"/>
        </w:rPr>
      </w:pPr>
      <w:r w:rsidRPr="002D71E1">
        <w:rPr>
          <w:rFonts w:asciiTheme="minorHAnsi" w:hAnsiTheme="minorHAnsi" w:cstheme="minorHAnsi"/>
          <w:color w:val="000000"/>
          <w:spacing w:val="16"/>
        </w:rPr>
        <w:t>Estudia la monotonía, la convergencia o divergencia y las cotas (si existen) de las siguientes sucesiones:</w:t>
      </w:r>
    </w:p>
    <w:p w:rsidR="003E38CB" w:rsidRPr="002D71E1" w:rsidRDefault="003E38CB" w:rsidP="003E38CB">
      <w:pPr>
        <w:pStyle w:val="NormalWeb"/>
        <w:shd w:val="clear" w:color="auto" w:fill="FFFFFF"/>
        <w:spacing w:before="0" w:beforeAutospacing="0" w:after="0" w:afterAutospacing="0" w:line="245" w:lineRule="atLeast"/>
        <w:ind w:left="480" w:right="240"/>
        <w:rPr>
          <w:rFonts w:asciiTheme="minorHAnsi" w:hAnsiTheme="minorHAnsi" w:cstheme="minorHAnsi"/>
          <w:color w:val="000000"/>
          <w:spacing w:val="16"/>
        </w:rPr>
      </w:pPr>
      <w:r w:rsidRPr="002D71E1">
        <w:rPr>
          <w:rStyle w:val="num-subej"/>
          <w:rFonts w:asciiTheme="minorHAnsi" w:hAnsiTheme="minorHAnsi" w:cstheme="minorHAnsi"/>
          <w:b/>
          <w:bCs/>
          <w:color w:val="009933"/>
          <w:spacing w:val="16"/>
          <w:bdr w:val="single" w:sz="12" w:space="2" w:color="auto" w:frame="1"/>
        </w:rPr>
        <w:t>1</w:t>
      </w:r>
      <w:r w:rsidRPr="002D71E1">
        <w:rPr>
          <w:rFonts w:asciiTheme="minorHAnsi" w:hAnsiTheme="minorHAnsi" w:cstheme="minorHAnsi"/>
          <w:noProof/>
          <w:color w:val="000000"/>
          <w:spacing w:val="16"/>
          <w:lang w:val="es-CO" w:eastAsia="es-CO"/>
        </w:rPr>
        <w:drawing>
          <wp:inline distT="0" distB="0" distL="0" distR="0">
            <wp:extent cx="965422" cy="488860"/>
            <wp:effectExtent l="0" t="0" r="6350" b="6985"/>
            <wp:docPr id="10" name="Imagen 10" descr="Monot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onoton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65" cy="48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B" w:rsidRPr="002D71E1" w:rsidRDefault="003E38CB" w:rsidP="003E38CB">
      <w:pPr>
        <w:pStyle w:val="NormalWeb"/>
        <w:shd w:val="clear" w:color="auto" w:fill="FFFFFF"/>
        <w:spacing w:before="0" w:beforeAutospacing="0" w:after="0" w:afterAutospacing="0" w:line="245" w:lineRule="atLeast"/>
        <w:ind w:left="480" w:right="240"/>
        <w:rPr>
          <w:rFonts w:asciiTheme="minorHAnsi" w:hAnsiTheme="minorHAnsi" w:cstheme="minorHAnsi"/>
          <w:color w:val="000000"/>
          <w:spacing w:val="16"/>
        </w:rPr>
      </w:pPr>
      <w:r w:rsidRPr="002D71E1">
        <w:rPr>
          <w:rStyle w:val="num-subej"/>
          <w:rFonts w:asciiTheme="minorHAnsi" w:hAnsiTheme="minorHAnsi" w:cstheme="minorHAnsi"/>
          <w:b/>
          <w:bCs/>
          <w:color w:val="009933"/>
          <w:spacing w:val="16"/>
          <w:bdr w:val="single" w:sz="12" w:space="2" w:color="auto" w:frame="1"/>
        </w:rPr>
        <w:t>2</w:t>
      </w:r>
      <w:r w:rsidRPr="002D71E1">
        <w:rPr>
          <w:rFonts w:asciiTheme="minorHAnsi" w:hAnsiTheme="minorHAnsi" w:cstheme="minorHAnsi"/>
          <w:noProof/>
          <w:color w:val="000000"/>
          <w:spacing w:val="16"/>
          <w:lang w:val="es-CO" w:eastAsia="es-CO"/>
        </w:rPr>
        <w:drawing>
          <wp:inline distT="0" distB="0" distL="0" distR="0">
            <wp:extent cx="1517217" cy="404037"/>
            <wp:effectExtent l="0" t="0" r="6985" b="0"/>
            <wp:docPr id="11" name="Imagen 11" descr="Monotonia y co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onotonia y cot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526" cy="40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B" w:rsidRPr="002D71E1" w:rsidRDefault="003E38CB" w:rsidP="003E38CB">
      <w:pPr>
        <w:pStyle w:val="NormalWeb"/>
        <w:shd w:val="clear" w:color="auto" w:fill="FFFFFF"/>
        <w:spacing w:before="0" w:beforeAutospacing="0" w:after="0" w:afterAutospacing="0" w:line="245" w:lineRule="atLeast"/>
        <w:ind w:left="480" w:right="240"/>
        <w:rPr>
          <w:rFonts w:asciiTheme="minorHAnsi" w:hAnsiTheme="minorHAnsi" w:cstheme="minorHAnsi"/>
          <w:color w:val="000000"/>
          <w:spacing w:val="16"/>
        </w:rPr>
      </w:pPr>
      <w:r w:rsidRPr="002D71E1">
        <w:rPr>
          <w:rStyle w:val="num-subej"/>
          <w:rFonts w:asciiTheme="minorHAnsi" w:hAnsiTheme="minorHAnsi" w:cstheme="minorHAnsi"/>
          <w:b/>
          <w:bCs/>
          <w:color w:val="009933"/>
          <w:spacing w:val="16"/>
          <w:bdr w:val="single" w:sz="12" w:space="2" w:color="auto" w:frame="1"/>
        </w:rPr>
        <w:t>3</w:t>
      </w:r>
      <w:r w:rsidRPr="002D71E1">
        <w:rPr>
          <w:rFonts w:asciiTheme="minorHAnsi" w:hAnsiTheme="minorHAnsi" w:cstheme="minorHAnsi"/>
          <w:noProof/>
          <w:color w:val="000000"/>
          <w:spacing w:val="16"/>
          <w:lang w:val="es-CO" w:eastAsia="es-CO"/>
        </w:rPr>
        <w:drawing>
          <wp:inline distT="0" distB="0" distL="0" distR="0">
            <wp:extent cx="2085322" cy="488855"/>
            <wp:effectExtent l="0" t="0" r="0" b="6985"/>
            <wp:docPr id="12" name="Imagen 12" descr="Monotonia y co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onotonia y cota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61" cy="48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B" w:rsidRPr="002D71E1" w:rsidRDefault="003E38CB" w:rsidP="003E38CB">
      <w:pPr>
        <w:pStyle w:val="NormalWeb"/>
        <w:numPr>
          <w:ilvl w:val="0"/>
          <w:numId w:val="2"/>
        </w:numPr>
        <w:shd w:val="clear" w:color="auto" w:fill="FFFFFF"/>
        <w:spacing w:before="480" w:beforeAutospacing="0" w:after="480" w:afterAutospacing="0" w:line="245" w:lineRule="atLeast"/>
        <w:ind w:right="240"/>
        <w:textAlignment w:val="top"/>
        <w:rPr>
          <w:rFonts w:asciiTheme="minorHAnsi" w:hAnsiTheme="minorHAnsi" w:cstheme="minorHAnsi"/>
          <w:color w:val="000000"/>
          <w:spacing w:val="16"/>
        </w:rPr>
      </w:pPr>
      <w:r w:rsidRPr="002D71E1">
        <w:rPr>
          <w:rFonts w:asciiTheme="minorHAnsi" w:hAnsiTheme="minorHAnsi" w:cstheme="minorHAnsi"/>
          <w:color w:val="000000"/>
          <w:spacing w:val="16"/>
        </w:rPr>
        <w:t>Demuestr</w:t>
      </w:r>
      <w:r w:rsidR="002D71E1">
        <w:rPr>
          <w:rFonts w:asciiTheme="minorHAnsi" w:hAnsiTheme="minorHAnsi" w:cstheme="minorHAnsi"/>
          <w:color w:val="000000"/>
          <w:spacing w:val="16"/>
        </w:rPr>
        <w:t>e</w:t>
      </w:r>
      <w:r w:rsidRPr="002D71E1">
        <w:rPr>
          <w:rFonts w:asciiTheme="minorHAnsi" w:hAnsiTheme="minorHAnsi" w:cstheme="minorHAnsi"/>
          <w:color w:val="000000"/>
          <w:spacing w:val="16"/>
        </w:rPr>
        <w:t xml:space="preserve"> que la sucesión</w:t>
      </w:r>
      <w:r w:rsidRPr="002D71E1">
        <w:rPr>
          <w:rStyle w:val="apple-converted-space"/>
          <w:rFonts w:asciiTheme="minorHAnsi" w:hAnsiTheme="minorHAnsi" w:cstheme="minorHAnsi"/>
          <w:color w:val="000000"/>
          <w:spacing w:val="16"/>
        </w:rPr>
        <w:t> </w:t>
      </w:r>
      <w:r w:rsidRPr="002D71E1">
        <w:rPr>
          <w:rFonts w:asciiTheme="minorHAnsi" w:hAnsiTheme="minorHAnsi" w:cstheme="minorHAnsi"/>
          <w:noProof/>
          <w:color w:val="000000"/>
          <w:spacing w:val="16"/>
          <w:lang w:val="es-CO" w:eastAsia="es-CO"/>
        </w:rPr>
        <w:drawing>
          <wp:inline distT="0" distB="0" distL="0" distR="0">
            <wp:extent cx="850900" cy="403860"/>
            <wp:effectExtent l="0" t="0" r="6350" b="0"/>
            <wp:docPr id="13" name="Imagen 13" descr="Suce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ucesió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1E1">
        <w:rPr>
          <w:rStyle w:val="apple-converted-space"/>
          <w:rFonts w:asciiTheme="minorHAnsi" w:hAnsiTheme="minorHAnsi" w:cstheme="minorHAnsi"/>
          <w:color w:val="000000"/>
          <w:spacing w:val="16"/>
        </w:rPr>
        <w:t> </w:t>
      </w:r>
      <w:r w:rsidRPr="002D71E1">
        <w:rPr>
          <w:rFonts w:asciiTheme="minorHAnsi" w:hAnsiTheme="minorHAnsi" w:cstheme="minorHAnsi"/>
          <w:color w:val="000000"/>
          <w:spacing w:val="16"/>
        </w:rPr>
        <w:t xml:space="preserve">tiene límite 2. </w:t>
      </w:r>
    </w:p>
    <w:p w:rsidR="003E38CB" w:rsidRPr="002D71E1" w:rsidRDefault="003E38CB" w:rsidP="003E38CB">
      <w:pPr>
        <w:pStyle w:val="NormalWeb"/>
        <w:numPr>
          <w:ilvl w:val="0"/>
          <w:numId w:val="2"/>
        </w:numPr>
        <w:shd w:val="clear" w:color="auto" w:fill="FFFFFF"/>
        <w:spacing w:before="480" w:beforeAutospacing="0" w:after="0" w:afterAutospacing="0" w:line="245" w:lineRule="atLeast"/>
        <w:ind w:right="240"/>
        <w:textAlignment w:val="top"/>
        <w:rPr>
          <w:rFonts w:asciiTheme="minorHAnsi" w:hAnsiTheme="minorHAnsi" w:cstheme="minorHAnsi"/>
          <w:color w:val="000000"/>
          <w:spacing w:val="16"/>
        </w:rPr>
      </w:pPr>
      <w:r w:rsidRPr="002D71E1">
        <w:rPr>
          <w:rFonts w:asciiTheme="minorHAnsi" w:hAnsiTheme="minorHAnsi" w:cstheme="minorHAnsi"/>
          <w:color w:val="000000"/>
          <w:spacing w:val="16"/>
        </w:rPr>
        <w:t>Probar que la sucesión</w:t>
      </w:r>
      <w:r w:rsidRPr="002D71E1">
        <w:rPr>
          <w:rStyle w:val="apple-converted-space"/>
          <w:rFonts w:asciiTheme="minorHAnsi" w:hAnsiTheme="minorHAnsi" w:cstheme="minorHAnsi"/>
          <w:color w:val="000000"/>
          <w:spacing w:val="16"/>
        </w:rPr>
        <w:t> </w:t>
      </w:r>
      <w:r w:rsidRPr="002D71E1">
        <w:rPr>
          <w:rFonts w:asciiTheme="minorHAnsi" w:hAnsiTheme="minorHAnsi" w:cstheme="minorHAnsi"/>
          <w:noProof/>
          <w:color w:val="000000"/>
          <w:spacing w:val="16"/>
          <w:lang w:val="es-CO" w:eastAsia="es-CO"/>
        </w:rPr>
        <w:drawing>
          <wp:inline distT="0" distB="0" distL="0" distR="0">
            <wp:extent cx="840105" cy="403860"/>
            <wp:effectExtent l="0" t="0" r="0" b="0"/>
            <wp:docPr id="14" name="Imagen 14" descr="límite de una suce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ímite de una sucesió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1E1">
        <w:rPr>
          <w:rStyle w:val="apple-converted-space"/>
          <w:rFonts w:asciiTheme="minorHAnsi" w:hAnsiTheme="minorHAnsi" w:cstheme="minorHAnsi"/>
          <w:color w:val="000000"/>
          <w:spacing w:val="16"/>
        </w:rPr>
        <w:t> </w:t>
      </w:r>
      <w:r w:rsidRPr="002D71E1">
        <w:rPr>
          <w:rFonts w:asciiTheme="minorHAnsi" w:hAnsiTheme="minorHAnsi" w:cstheme="minorHAnsi"/>
          <w:color w:val="000000"/>
          <w:spacing w:val="16"/>
        </w:rPr>
        <w:t>tiene por limite 4</w:t>
      </w:r>
    </w:p>
    <w:p w:rsidR="003E38CB" w:rsidRPr="002D71E1" w:rsidRDefault="003E38CB" w:rsidP="003E38CB">
      <w:pPr>
        <w:pStyle w:val="NormalWeb"/>
        <w:numPr>
          <w:ilvl w:val="0"/>
          <w:numId w:val="2"/>
        </w:numPr>
        <w:shd w:val="clear" w:color="auto" w:fill="FFFFFF"/>
        <w:spacing w:before="480" w:beforeAutospacing="0" w:after="0" w:afterAutospacing="0" w:line="245" w:lineRule="atLeast"/>
        <w:ind w:right="240"/>
        <w:textAlignment w:val="top"/>
        <w:rPr>
          <w:rFonts w:asciiTheme="minorHAnsi" w:hAnsiTheme="minorHAnsi" w:cstheme="minorHAnsi"/>
          <w:color w:val="000000"/>
          <w:spacing w:val="16"/>
        </w:rPr>
      </w:pPr>
      <w:r w:rsidRPr="002D71E1">
        <w:rPr>
          <w:rFonts w:asciiTheme="minorHAnsi" w:hAnsiTheme="minorHAnsi" w:cstheme="minorHAnsi"/>
          <w:color w:val="000000"/>
          <w:spacing w:val="16"/>
        </w:rPr>
        <w:t>Demuestr</w:t>
      </w:r>
      <w:r w:rsidR="002D71E1">
        <w:rPr>
          <w:rFonts w:asciiTheme="minorHAnsi" w:hAnsiTheme="minorHAnsi" w:cstheme="minorHAnsi"/>
          <w:color w:val="000000"/>
          <w:spacing w:val="16"/>
        </w:rPr>
        <w:t>e</w:t>
      </w:r>
      <w:r w:rsidRPr="002D71E1">
        <w:rPr>
          <w:rFonts w:asciiTheme="minorHAnsi" w:hAnsiTheme="minorHAnsi" w:cstheme="minorHAnsi"/>
          <w:color w:val="000000"/>
          <w:spacing w:val="16"/>
        </w:rPr>
        <w:t xml:space="preserve"> que la sucesión</w:t>
      </w:r>
      <w:r w:rsidRPr="002D71E1">
        <w:rPr>
          <w:rStyle w:val="apple-converted-space"/>
          <w:rFonts w:asciiTheme="minorHAnsi" w:hAnsiTheme="minorHAnsi" w:cstheme="minorHAnsi"/>
          <w:color w:val="000000"/>
          <w:spacing w:val="16"/>
        </w:rPr>
        <w:t> </w:t>
      </w:r>
      <w:r w:rsidRPr="002D71E1">
        <w:rPr>
          <w:rFonts w:asciiTheme="minorHAnsi" w:hAnsiTheme="minorHAnsi" w:cstheme="minorHAnsi"/>
          <w:noProof/>
          <w:color w:val="000000"/>
          <w:spacing w:val="16"/>
          <w:lang w:val="es-CO" w:eastAsia="es-CO"/>
        </w:rPr>
        <w:drawing>
          <wp:inline distT="0" distB="0" distL="0" distR="0">
            <wp:extent cx="840105" cy="467995"/>
            <wp:effectExtent l="0" t="0" r="0" b="8255"/>
            <wp:docPr id="15" name="Imagen 15" descr="límite de una suce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ímite de una sucesió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1E1">
        <w:rPr>
          <w:rStyle w:val="apple-converted-space"/>
          <w:rFonts w:asciiTheme="minorHAnsi" w:hAnsiTheme="minorHAnsi" w:cstheme="minorHAnsi"/>
          <w:color w:val="000000"/>
          <w:spacing w:val="16"/>
        </w:rPr>
        <w:t> </w:t>
      </w:r>
      <w:r w:rsidRPr="002D71E1">
        <w:rPr>
          <w:rFonts w:asciiTheme="minorHAnsi" w:hAnsiTheme="minorHAnsi" w:cstheme="minorHAnsi"/>
          <w:color w:val="000000"/>
          <w:spacing w:val="16"/>
        </w:rPr>
        <w:t xml:space="preserve">tiene por limite 1 </w:t>
      </w:r>
    </w:p>
    <w:p w:rsidR="003E38CB" w:rsidRPr="002D71E1" w:rsidRDefault="003E38CB" w:rsidP="003E38CB">
      <w:pPr>
        <w:pStyle w:val="NormalWeb"/>
        <w:numPr>
          <w:ilvl w:val="0"/>
          <w:numId w:val="2"/>
        </w:numPr>
        <w:shd w:val="clear" w:color="auto" w:fill="FFFFFF"/>
        <w:spacing w:before="480" w:beforeAutospacing="0" w:after="0" w:afterAutospacing="0" w:line="245" w:lineRule="atLeast"/>
        <w:ind w:right="240"/>
        <w:textAlignment w:val="top"/>
        <w:rPr>
          <w:rFonts w:asciiTheme="minorHAnsi" w:hAnsiTheme="minorHAnsi" w:cstheme="minorHAnsi"/>
          <w:color w:val="000000"/>
          <w:spacing w:val="16"/>
        </w:rPr>
      </w:pPr>
      <w:r w:rsidRPr="002D71E1">
        <w:rPr>
          <w:rFonts w:asciiTheme="minorHAnsi" w:hAnsiTheme="minorHAnsi" w:cstheme="minorHAnsi"/>
          <w:color w:val="000000"/>
          <w:spacing w:val="16"/>
        </w:rPr>
        <w:t>Demuestr</w:t>
      </w:r>
      <w:r w:rsidR="002D71E1">
        <w:rPr>
          <w:rFonts w:asciiTheme="minorHAnsi" w:hAnsiTheme="minorHAnsi" w:cstheme="minorHAnsi"/>
          <w:color w:val="000000"/>
          <w:spacing w:val="16"/>
        </w:rPr>
        <w:t>e</w:t>
      </w:r>
      <w:r w:rsidRPr="002D71E1">
        <w:rPr>
          <w:rFonts w:asciiTheme="minorHAnsi" w:hAnsiTheme="minorHAnsi" w:cstheme="minorHAnsi"/>
          <w:color w:val="000000"/>
          <w:spacing w:val="16"/>
        </w:rPr>
        <w:t xml:space="preserve"> que la sucesión</w:t>
      </w:r>
      <w:r w:rsidRPr="002D71E1">
        <w:rPr>
          <w:rStyle w:val="apple-converted-space"/>
          <w:rFonts w:asciiTheme="minorHAnsi" w:hAnsiTheme="minorHAnsi" w:cstheme="minorHAnsi"/>
          <w:color w:val="000000"/>
          <w:spacing w:val="16"/>
        </w:rPr>
        <w:t> </w:t>
      </w:r>
      <w:r w:rsidRPr="002D71E1">
        <w:rPr>
          <w:rFonts w:asciiTheme="minorHAnsi" w:hAnsiTheme="minorHAnsi" w:cstheme="minorHAnsi"/>
          <w:noProof/>
          <w:color w:val="000000"/>
          <w:spacing w:val="16"/>
          <w:lang w:val="es-CO" w:eastAsia="es-CO"/>
        </w:rPr>
        <w:drawing>
          <wp:inline distT="0" distB="0" distL="0" distR="0">
            <wp:extent cx="818515" cy="436245"/>
            <wp:effectExtent l="0" t="0" r="635" b="1905"/>
            <wp:docPr id="16" name="Imagen 16" descr="límite de una suce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ímite de una sucesió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1E1">
        <w:rPr>
          <w:rStyle w:val="apple-converted-space"/>
          <w:rFonts w:asciiTheme="minorHAnsi" w:hAnsiTheme="minorHAnsi" w:cstheme="minorHAnsi"/>
          <w:color w:val="000000"/>
          <w:spacing w:val="16"/>
        </w:rPr>
        <w:t> </w:t>
      </w:r>
      <w:r w:rsidRPr="002D71E1">
        <w:rPr>
          <w:rFonts w:asciiTheme="minorHAnsi" w:hAnsiTheme="minorHAnsi" w:cstheme="minorHAnsi"/>
          <w:color w:val="000000"/>
          <w:spacing w:val="16"/>
        </w:rPr>
        <w:t xml:space="preserve">tiene por limite +∞. </w:t>
      </w:r>
    </w:p>
    <w:p w:rsidR="003E38CB" w:rsidRPr="002D71E1" w:rsidRDefault="00817EA3" w:rsidP="003E38CB">
      <w:pPr>
        <w:pStyle w:val="Prrafodelista"/>
        <w:numPr>
          <w:ilvl w:val="0"/>
          <w:numId w:val="2"/>
        </w:numPr>
        <w:rPr>
          <w:rFonts w:cstheme="minorHAnsi"/>
          <w:sz w:val="24"/>
          <w:szCs w:val="24"/>
        </w:rPr>
      </w:pPr>
      <w:r w:rsidRPr="002D71E1">
        <w:rPr>
          <w:rFonts w:cstheme="minorHAnsi"/>
          <w:sz w:val="24"/>
          <w:szCs w:val="24"/>
        </w:rPr>
        <w:t>Halle el límite de las siguientes sucesiones</w:t>
      </w:r>
    </w:p>
    <w:p w:rsidR="00817EA3" w:rsidRPr="002D71E1" w:rsidRDefault="00817EA3" w:rsidP="00817EA3">
      <w:pPr>
        <w:pStyle w:val="Prrafodelista"/>
        <w:rPr>
          <w:rFonts w:cstheme="minorHAnsi"/>
          <w:sz w:val="24"/>
          <w:szCs w:val="24"/>
        </w:rPr>
      </w:pPr>
    </w:p>
    <w:p w:rsidR="00817EA3" w:rsidRPr="002D71E1" w:rsidRDefault="00817EA3" w:rsidP="00817EA3">
      <w:pPr>
        <w:pStyle w:val="Prrafodelista"/>
        <w:rPr>
          <w:rFonts w:cstheme="minorHAnsi"/>
          <w:sz w:val="24"/>
          <w:szCs w:val="24"/>
        </w:rPr>
      </w:pPr>
    </w:p>
    <w:p w:rsidR="00817EA3" w:rsidRPr="002D71E1" w:rsidRDefault="00817EA3" w:rsidP="00817EA3">
      <w:pPr>
        <w:pStyle w:val="Prrafodelista"/>
        <w:rPr>
          <w:rFonts w:cstheme="minorHAnsi"/>
          <w:sz w:val="24"/>
          <w:szCs w:val="24"/>
        </w:rPr>
      </w:pPr>
    </w:p>
    <w:p w:rsidR="00817EA3" w:rsidRPr="002D71E1" w:rsidRDefault="00817EA3" w:rsidP="00817EA3">
      <w:pPr>
        <w:pStyle w:val="Prrafodelista"/>
        <w:rPr>
          <w:rFonts w:cstheme="minorHAnsi"/>
          <w:sz w:val="24"/>
          <w:szCs w:val="24"/>
        </w:rPr>
      </w:pPr>
    </w:p>
    <w:p w:rsidR="00817EA3" w:rsidRDefault="00817EA3" w:rsidP="00817EA3">
      <w:pPr>
        <w:pStyle w:val="Prrafodelista"/>
        <w:rPr>
          <w:rFonts w:cstheme="minorHAnsi"/>
          <w:sz w:val="24"/>
          <w:szCs w:val="24"/>
        </w:rPr>
      </w:pPr>
    </w:p>
    <w:p w:rsidR="002D71E1" w:rsidRDefault="002D71E1" w:rsidP="00817EA3">
      <w:pPr>
        <w:pStyle w:val="Prrafodelista"/>
        <w:rPr>
          <w:rFonts w:cstheme="minorHAnsi"/>
          <w:sz w:val="24"/>
          <w:szCs w:val="24"/>
        </w:rPr>
      </w:pPr>
    </w:p>
    <w:p w:rsidR="002D71E1" w:rsidRPr="002D71E1" w:rsidRDefault="002D71E1" w:rsidP="00817EA3">
      <w:pPr>
        <w:pStyle w:val="Prrafodelista"/>
        <w:rPr>
          <w:rFonts w:cstheme="minorHAnsi"/>
          <w:sz w:val="24"/>
          <w:szCs w:val="24"/>
        </w:rPr>
      </w:pPr>
    </w:p>
    <w:p w:rsidR="00817EA3" w:rsidRPr="00A4599A" w:rsidRDefault="00D1663F" w:rsidP="00A4599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s-CO" w:eastAsia="es-CO"/>
        </w:rPr>
        <w:lastRenderedPageBreak/>
        <w:drawing>
          <wp:inline distT="0" distB="0" distL="0" distR="0">
            <wp:extent cx="6732624" cy="9196266"/>
            <wp:effectExtent l="19050" t="0" r="0" b="4884"/>
            <wp:docPr id="20" name="Imagen 1" descr="C:\Users\Juan Diego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 Diego\Pictures\img0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450" cy="91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EA3" w:rsidRPr="00A4599A" w:rsidSect="002D71E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75321"/>
    <w:multiLevelType w:val="hybridMultilevel"/>
    <w:tmpl w:val="BF2A56A8"/>
    <w:lvl w:ilvl="0" w:tplc="56D6B3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241E41"/>
    <w:multiLevelType w:val="hybridMultilevel"/>
    <w:tmpl w:val="2BFA74E8"/>
    <w:lvl w:ilvl="0" w:tplc="5AE8E3DC">
      <w:start w:val="1"/>
      <w:numFmt w:val="decimal"/>
      <w:lvlText w:val="(%1)"/>
      <w:lvlJc w:val="left"/>
      <w:pPr>
        <w:ind w:left="175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75" w:hanging="360"/>
      </w:pPr>
    </w:lvl>
    <w:lvl w:ilvl="2" w:tplc="080A001B" w:tentative="1">
      <w:start w:val="1"/>
      <w:numFmt w:val="lowerRoman"/>
      <w:lvlText w:val="%3."/>
      <w:lvlJc w:val="right"/>
      <w:pPr>
        <w:ind w:left="3195" w:hanging="180"/>
      </w:pPr>
    </w:lvl>
    <w:lvl w:ilvl="3" w:tplc="080A000F" w:tentative="1">
      <w:start w:val="1"/>
      <w:numFmt w:val="decimal"/>
      <w:lvlText w:val="%4."/>
      <w:lvlJc w:val="left"/>
      <w:pPr>
        <w:ind w:left="3915" w:hanging="360"/>
      </w:pPr>
    </w:lvl>
    <w:lvl w:ilvl="4" w:tplc="080A0019" w:tentative="1">
      <w:start w:val="1"/>
      <w:numFmt w:val="lowerLetter"/>
      <w:lvlText w:val="%5."/>
      <w:lvlJc w:val="left"/>
      <w:pPr>
        <w:ind w:left="4635" w:hanging="360"/>
      </w:pPr>
    </w:lvl>
    <w:lvl w:ilvl="5" w:tplc="080A001B" w:tentative="1">
      <w:start w:val="1"/>
      <w:numFmt w:val="lowerRoman"/>
      <w:lvlText w:val="%6."/>
      <w:lvlJc w:val="right"/>
      <w:pPr>
        <w:ind w:left="5355" w:hanging="180"/>
      </w:pPr>
    </w:lvl>
    <w:lvl w:ilvl="6" w:tplc="080A000F" w:tentative="1">
      <w:start w:val="1"/>
      <w:numFmt w:val="decimal"/>
      <w:lvlText w:val="%7."/>
      <w:lvlJc w:val="left"/>
      <w:pPr>
        <w:ind w:left="6075" w:hanging="360"/>
      </w:pPr>
    </w:lvl>
    <w:lvl w:ilvl="7" w:tplc="080A0019" w:tentative="1">
      <w:start w:val="1"/>
      <w:numFmt w:val="lowerLetter"/>
      <w:lvlText w:val="%8."/>
      <w:lvlJc w:val="left"/>
      <w:pPr>
        <w:ind w:left="6795" w:hanging="360"/>
      </w:pPr>
    </w:lvl>
    <w:lvl w:ilvl="8" w:tplc="080A001B" w:tentative="1">
      <w:start w:val="1"/>
      <w:numFmt w:val="lowerRoman"/>
      <w:lvlText w:val="%9."/>
      <w:lvlJc w:val="right"/>
      <w:pPr>
        <w:ind w:left="751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3E38CB"/>
    <w:rsid w:val="002D71E1"/>
    <w:rsid w:val="00385D63"/>
    <w:rsid w:val="003E38CB"/>
    <w:rsid w:val="004F0EBF"/>
    <w:rsid w:val="005E34BD"/>
    <w:rsid w:val="00817EA3"/>
    <w:rsid w:val="00A4599A"/>
    <w:rsid w:val="00D1663F"/>
    <w:rsid w:val="00FD55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4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3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38C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E38C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E3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um-subej">
    <w:name w:val="num-subej"/>
    <w:basedOn w:val="Fuentedeprrafopredeter"/>
    <w:rsid w:val="003E38CB"/>
  </w:style>
  <w:style w:type="character" w:customStyle="1" w:styleId="apple-converted-space">
    <w:name w:val="apple-converted-space"/>
    <w:basedOn w:val="Fuentedeprrafopredeter"/>
    <w:rsid w:val="003E38CB"/>
  </w:style>
  <w:style w:type="character" w:customStyle="1" w:styleId="num-ej">
    <w:name w:val="num-ej"/>
    <w:basedOn w:val="Fuentedeprrafopredeter"/>
    <w:rsid w:val="003E38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3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38C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E38C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E3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um-subej">
    <w:name w:val="num-subej"/>
    <w:basedOn w:val="Fuentedeprrafopredeter"/>
    <w:rsid w:val="003E38CB"/>
  </w:style>
  <w:style w:type="character" w:customStyle="1" w:styleId="apple-converted-space">
    <w:name w:val="apple-converted-space"/>
    <w:basedOn w:val="Fuentedeprrafopredeter"/>
    <w:rsid w:val="003E38CB"/>
  </w:style>
  <w:style w:type="character" w:customStyle="1" w:styleId="num-ej">
    <w:name w:val="num-ej"/>
    <w:basedOn w:val="Fuentedeprrafopredeter"/>
    <w:rsid w:val="003E38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2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3085">
          <w:marLeft w:val="271"/>
          <w:marRight w:val="271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3200">
          <w:marLeft w:val="271"/>
          <w:marRight w:val="271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1808">
          <w:marLeft w:val="271"/>
          <w:marRight w:val="271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8660">
          <w:marLeft w:val="271"/>
          <w:marRight w:val="271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2945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9124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149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Juan Diego</cp:lastModifiedBy>
  <cp:revision>2</cp:revision>
  <cp:lastPrinted>2014-11-21T03:57:00Z</cp:lastPrinted>
  <dcterms:created xsi:type="dcterms:W3CDTF">2014-11-21T02:31:00Z</dcterms:created>
  <dcterms:modified xsi:type="dcterms:W3CDTF">2014-11-22T21:17:00Z</dcterms:modified>
</cp:coreProperties>
</file>